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73D6" w14:textId="5492A34A" w:rsidR="007607C9" w:rsidRPr="007B71CC" w:rsidRDefault="007B71CC" w:rsidP="007B71C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B71CC">
        <w:rPr>
          <w:rFonts w:ascii="Times New Roman" w:hAnsi="Times New Roman" w:cs="Times New Roman"/>
          <w:sz w:val="32"/>
          <w:szCs w:val="32"/>
        </w:rPr>
        <w:t>Refreshing Mercies</w:t>
      </w:r>
    </w:p>
    <w:p w14:paraId="188F23D4" w14:textId="27CF5F1F" w:rsidR="007B71CC" w:rsidRPr="007B71CC" w:rsidRDefault="007B71CC" w:rsidP="007B71C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B71CC">
        <w:rPr>
          <w:rFonts w:ascii="Times New Roman" w:hAnsi="Times New Roman" w:cs="Times New Roman"/>
          <w:sz w:val="32"/>
          <w:szCs w:val="32"/>
        </w:rPr>
        <w:t xml:space="preserve">Resources for Adults </w:t>
      </w:r>
      <w:r w:rsidR="007D0A28">
        <w:rPr>
          <w:rFonts w:ascii="Times New Roman" w:hAnsi="Times New Roman" w:cs="Times New Roman"/>
          <w:sz w:val="32"/>
          <w:szCs w:val="32"/>
        </w:rPr>
        <w:t>F</w:t>
      </w:r>
      <w:r w:rsidRPr="007B71CC">
        <w:rPr>
          <w:rFonts w:ascii="Times New Roman" w:hAnsi="Times New Roman" w:cs="Times New Roman"/>
          <w:sz w:val="32"/>
          <w:szCs w:val="32"/>
        </w:rPr>
        <w:t>acing Truman and Traumatic Grief</w:t>
      </w:r>
    </w:p>
    <w:p w14:paraId="282D60C5" w14:textId="2B877443" w:rsidR="007B71CC" w:rsidRDefault="00450FFD" w:rsidP="00450FFD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(Adapted from </w:t>
      </w:r>
      <w:hyperlink r:id="rId5" w:history="1">
        <w:r w:rsidRPr="00A12AFA">
          <w:rPr>
            <w:rStyle w:val="Hyperlink"/>
            <w:rFonts w:ascii="Times New Roman" w:hAnsi="Times New Roman" w:cs="Times New Roman"/>
            <w:sz w:val="16"/>
            <w:szCs w:val="16"/>
          </w:rPr>
          <w:t>https://psychcentral.com/health/traumatic-grief#next-steps</w:t>
        </w:r>
      </w:hyperlink>
      <w:r>
        <w:rPr>
          <w:rFonts w:ascii="Times New Roman" w:hAnsi="Times New Roman" w:cs="Times New Roman"/>
          <w:sz w:val="16"/>
          <w:szCs w:val="16"/>
        </w:rPr>
        <w:t>)</w:t>
      </w:r>
    </w:p>
    <w:p w14:paraId="08DF8B27" w14:textId="77777777" w:rsidR="00450FFD" w:rsidRPr="008069EC" w:rsidRDefault="00450FFD" w:rsidP="00450FFD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10D8D2F0" w14:textId="77777777" w:rsidR="007B71CC" w:rsidRPr="007B71CC" w:rsidRDefault="007B71CC" w:rsidP="007B71C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B71CC">
        <w:rPr>
          <w:rFonts w:ascii="Times New Roman" w:hAnsi="Times New Roman" w:cs="Times New Roman"/>
          <w:b/>
          <w:bCs/>
          <w:sz w:val="28"/>
          <w:szCs w:val="28"/>
        </w:rPr>
        <w:t>Symptoms of traumatic grief</w:t>
      </w:r>
    </w:p>
    <w:p w14:paraId="6920FB8E" w14:textId="77777777" w:rsidR="007B71CC" w:rsidRPr="007B71CC" w:rsidRDefault="007B71CC" w:rsidP="007B7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71CC">
        <w:rPr>
          <w:rFonts w:ascii="Times New Roman" w:hAnsi="Times New Roman" w:cs="Times New Roman"/>
          <w:sz w:val="24"/>
          <w:szCs w:val="24"/>
        </w:rPr>
        <w:t>We all experience grief differently. There’s no right or wrong way to grieve a loss. But if you’re experiencing traumatic grief, it may look different from other forms of grieving. Symptoms can include:</w:t>
      </w:r>
    </w:p>
    <w:p w14:paraId="337A364B" w14:textId="77777777" w:rsidR="007B71CC" w:rsidRPr="007B71CC" w:rsidRDefault="007B71CC" w:rsidP="00C91A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1CC">
        <w:rPr>
          <w:rFonts w:ascii="Times New Roman" w:hAnsi="Times New Roman" w:cs="Times New Roman"/>
          <w:sz w:val="24"/>
          <w:szCs w:val="24"/>
        </w:rPr>
        <w:t>nightmares</w:t>
      </w:r>
    </w:p>
    <w:p w14:paraId="7281A592" w14:textId="77777777" w:rsidR="007B71CC" w:rsidRPr="007B71CC" w:rsidRDefault="007B71CC" w:rsidP="00C91A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1CC">
        <w:rPr>
          <w:rFonts w:ascii="Times New Roman" w:hAnsi="Times New Roman" w:cs="Times New Roman"/>
          <w:sz w:val="24"/>
          <w:szCs w:val="24"/>
        </w:rPr>
        <w:t>difficulty sleeping</w:t>
      </w:r>
    </w:p>
    <w:p w14:paraId="72B9D96F" w14:textId="77777777" w:rsidR="007B71CC" w:rsidRPr="007B71CC" w:rsidRDefault="007B71CC" w:rsidP="007B71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1CC">
        <w:rPr>
          <w:rFonts w:ascii="Times New Roman" w:hAnsi="Times New Roman" w:cs="Times New Roman"/>
          <w:sz w:val="24"/>
          <w:szCs w:val="24"/>
        </w:rPr>
        <w:t>attempts to avoid all thoughts and activities associated with the trauma</w:t>
      </w:r>
    </w:p>
    <w:p w14:paraId="5ED759DA" w14:textId="77777777" w:rsidR="007B71CC" w:rsidRPr="007B71CC" w:rsidRDefault="007B71CC" w:rsidP="007B71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1CC">
        <w:rPr>
          <w:rFonts w:ascii="Times New Roman" w:hAnsi="Times New Roman" w:cs="Times New Roman"/>
          <w:sz w:val="24"/>
          <w:szCs w:val="24"/>
        </w:rPr>
        <w:t>flashbacks</w:t>
      </w:r>
    </w:p>
    <w:p w14:paraId="069EFB02" w14:textId="77777777" w:rsidR="007B71CC" w:rsidRPr="007B71CC" w:rsidRDefault="007B71CC" w:rsidP="007B71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1CC">
        <w:rPr>
          <w:rFonts w:ascii="Times New Roman" w:hAnsi="Times New Roman" w:cs="Times New Roman"/>
          <w:sz w:val="24"/>
          <w:szCs w:val="24"/>
        </w:rPr>
        <w:t>emotional numbness</w:t>
      </w:r>
    </w:p>
    <w:p w14:paraId="1C10240A" w14:textId="77777777" w:rsidR="007B71CC" w:rsidRPr="007B71CC" w:rsidRDefault="007B71CC" w:rsidP="007B71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1CC">
        <w:rPr>
          <w:rFonts w:ascii="Times New Roman" w:hAnsi="Times New Roman" w:cs="Times New Roman"/>
          <w:sz w:val="24"/>
          <w:szCs w:val="24"/>
        </w:rPr>
        <w:t>fear</w:t>
      </w:r>
    </w:p>
    <w:p w14:paraId="1AD759BD" w14:textId="5717DF61" w:rsidR="008D34BC" w:rsidRDefault="007B71CC" w:rsidP="008D34BC">
      <w:pPr>
        <w:pStyle w:val="NoSpacing"/>
        <w:numPr>
          <w:ilvl w:val="0"/>
          <w:numId w:val="1"/>
        </w:numPr>
      </w:pPr>
      <w:r w:rsidRPr="007B71CC">
        <w:rPr>
          <w:rFonts w:ascii="Times New Roman" w:hAnsi="Times New Roman" w:cs="Times New Roman"/>
          <w:sz w:val="24"/>
          <w:szCs w:val="24"/>
        </w:rPr>
        <w:t>anxiety</w:t>
      </w:r>
    </w:p>
    <w:p w14:paraId="49E17B0F" w14:textId="6A3ABAB9" w:rsidR="008D34BC" w:rsidRPr="008069EC" w:rsidRDefault="008D34BC" w:rsidP="008D34BC">
      <w:pPr>
        <w:pStyle w:val="NoSpacing"/>
        <w:rPr>
          <w:sz w:val="16"/>
          <w:szCs w:val="16"/>
        </w:rPr>
      </w:pPr>
    </w:p>
    <w:p w14:paraId="30CD8B6C" w14:textId="11B035F1" w:rsidR="008D34BC" w:rsidRPr="008D34BC" w:rsidRDefault="008069EC" w:rsidP="008D34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34BC" w:rsidRPr="008D34BC">
        <w:rPr>
          <w:rFonts w:ascii="Times New Roman" w:hAnsi="Times New Roman" w:cs="Times New Roman"/>
          <w:sz w:val="24"/>
          <w:szCs w:val="24"/>
        </w:rPr>
        <w:t xml:space="preserve">hysical symptoms </w:t>
      </w:r>
      <w:r w:rsidR="008D34BC">
        <w:rPr>
          <w:rFonts w:ascii="Times New Roman" w:hAnsi="Times New Roman" w:cs="Times New Roman"/>
          <w:sz w:val="24"/>
          <w:szCs w:val="24"/>
        </w:rPr>
        <w:t xml:space="preserve">of trauma </w:t>
      </w:r>
      <w:r w:rsidR="008D34BC" w:rsidRPr="008D34BC">
        <w:rPr>
          <w:rFonts w:ascii="Times New Roman" w:hAnsi="Times New Roman" w:cs="Times New Roman"/>
          <w:sz w:val="24"/>
          <w:szCs w:val="24"/>
        </w:rPr>
        <w:t>may include:</w:t>
      </w:r>
    </w:p>
    <w:p w14:paraId="586A6DFF" w14:textId="77777777" w:rsidR="008D34BC" w:rsidRPr="008D34BC" w:rsidRDefault="008D34BC" w:rsidP="008D34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4BC">
        <w:rPr>
          <w:rFonts w:ascii="Times New Roman" w:hAnsi="Times New Roman" w:cs="Times New Roman"/>
          <w:sz w:val="24"/>
          <w:szCs w:val="24"/>
        </w:rPr>
        <w:t>shakiness or trembling</w:t>
      </w:r>
    </w:p>
    <w:p w14:paraId="060ABF95" w14:textId="77777777" w:rsidR="008D34BC" w:rsidRPr="008D34BC" w:rsidRDefault="008D34BC" w:rsidP="008D34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4BC">
        <w:rPr>
          <w:rFonts w:ascii="Times New Roman" w:hAnsi="Times New Roman" w:cs="Times New Roman"/>
          <w:sz w:val="24"/>
          <w:szCs w:val="24"/>
        </w:rPr>
        <w:t>nausea</w:t>
      </w:r>
    </w:p>
    <w:p w14:paraId="656478D7" w14:textId="77777777" w:rsidR="008D34BC" w:rsidRPr="008D34BC" w:rsidRDefault="008D34BC" w:rsidP="008D34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4BC">
        <w:rPr>
          <w:rFonts w:ascii="Times New Roman" w:hAnsi="Times New Roman" w:cs="Times New Roman"/>
          <w:sz w:val="24"/>
          <w:szCs w:val="24"/>
        </w:rPr>
        <w:t>loss of appetite</w:t>
      </w:r>
    </w:p>
    <w:p w14:paraId="5A7CB568" w14:textId="77777777" w:rsidR="008D34BC" w:rsidRPr="008D34BC" w:rsidRDefault="008D34BC" w:rsidP="008D34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4BC">
        <w:rPr>
          <w:rFonts w:ascii="Times New Roman" w:hAnsi="Times New Roman" w:cs="Times New Roman"/>
          <w:sz w:val="24"/>
          <w:szCs w:val="24"/>
        </w:rPr>
        <w:t>dry mouth</w:t>
      </w:r>
    </w:p>
    <w:p w14:paraId="7D4846CC" w14:textId="77777777" w:rsidR="008D34BC" w:rsidRPr="008D34BC" w:rsidRDefault="008D34BC" w:rsidP="008D34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4BC">
        <w:rPr>
          <w:rFonts w:ascii="Times New Roman" w:hAnsi="Times New Roman" w:cs="Times New Roman"/>
          <w:sz w:val="24"/>
          <w:szCs w:val="24"/>
        </w:rPr>
        <w:t>problems sleeping</w:t>
      </w:r>
    </w:p>
    <w:p w14:paraId="58D0EF27" w14:textId="77777777" w:rsidR="008D34BC" w:rsidRPr="008D34BC" w:rsidRDefault="008D34BC" w:rsidP="008D34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4BC">
        <w:rPr>
          <w:rFonts w:ascii="Times New Roman" w:hAnsi="Times New Roman" w:cs="Times New Roman"/>
          <w:sz w:val="24"/>
          <w:szCs w:val="24"/>
        </w:rPr>
        <w:t>trouble breathing</w:t>
      </w:r>
    </w:p>
    <w:p w14:paraId="62738C7F" w14:textId="77777777" w:rsidR="008D34BC" w:rsidRPr="008D34BC" w:rsidRDefault="008D34BC" w:rsidP="008D34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4BC">
        <w:rPr>
          <w:rFonts w:ascii="Times New Roman" w:hAnsi="Times New Roman" w:cs="Times New Roman"/>
          <w:sz w:val="24"/>
          <w:szCs w:val="24"/>
        </w:rPr>
        <w:t>muscle weakness</w:t>
      </w:r>
    </w:p>
    <w:p w14:paraId="6A1A47F6" w14:textId="0E425431" w:rsidR="008D34BC" w:rsidRPr="008069EC" w:rsidRDefault="008D34BC" w:rsidP="008D34B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2918B5D" w14:textId="77777777" w:rsidR="00EB59DF" w:rsidRPr="00EB59DF" w:rsidRDefault="00EB59DF" w:rsidP="00EB59D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B59DF">
        <w:rPr>
          <w:rFonts w:ascii="Times New Roman" w:hAnsi="Times New Roman" w:cs="Times New Roman"/>
          <w:b/>
          <w:bCs/>
          <w:sz w:val="28"/>
          <w:szCs w:val="28"/>
        </w:rPr>
        <w:t>Ways to deal with traumatic grief</w:t>
      </w:r>
    </w:p>
    <w:p w14:paraId="23AEFF49" w14:textId="77777777" w:rsidR="00EB59DF" w:rsidRPr="00EB59DF" w:rsidRDefault="00EB59DF" w:rsidP="00EB59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DF">
        <w:rPr>
          <w:rFonts w:ascii="Times New Roman" w:hAnsi="Times New Roman" w:cs="Times New Roman"/>
          <w:b/>
          <w:bCs/>
          <w:sz w:val="24"/>
          <w:szCs w:val="24"/>
        </w:rPr>
        <w:t>Focus on routine and maintaining structure</w:t>
      </w:r>
    </w:p>
    <w:p w14:paraId="48631454" w14:textId="70BDF2B0" w:rsidR="00EB59DF" w:rsidRPr="00CC2B27" w:rsidRDefault="00CC2B27" w:rsidP="000011E0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C2B2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CC2B27">
        <w:rPr>
          <w:rFonts w:ascii="Times New Roman" w:hAnsi="Times New Roman" w:cs="Times New Roman"/>
          <w:i/>
          <w:iCs/>
          <w:sz w:val="24"/>
          <w:szCs w:val="24"/>
        </w:rPr>
        <w:t>let us run with endurance the race that is set before us</w:t>
      </w:r>
      <w:r w:rsidRPr="00CC2B2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A54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C2B27">
        <w:rPr>
          <w:rFonts w:ascii="Times New Roman" w:hAnsi="Times New Roman" w:cs="Times New Roman"/>
          <w:i/>
          <w:iCs/>
          <w:sz w:val="24"/>
          <w:szCs w:val="24"/>
        </w:rPr>
        <w:t xml:space="preserve"> Hebrews 12:1</w:t>
      </w:r>
    </w:p>
    <w:p w14:paraId="2182D642" w14:textId="77777777" w:rsidR="00226C5C" w:rsidRPr="00450FFD" w:rsidRDefault="00226C5C" w:rsidP="000011E0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7F17822D" w14:textId="77777777" w:rsidR="00EB59DF" w:rsidRPr="00EB59DF" w:rsidRDefault="00EB59DF" w:rsidP="00EB59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DF">
        <w:rPr>
          <w:rFonts w:ascii="Times New Roman" w:hAnsi="Times New Roman" w:cs="Times New Roman"/>
          <w:b/>
          <w:bCs/>
          <w:sz w:val="24"/>
          <w:szCs w:val="24"/>
        </w:rPr>
        <w:t>Know that your feelings are not uncommon</w:t>
      </w:r>
    </w:p>
    <w:p w14:paraId="2D170E4F" w14:textId="7B1749F4" w:rsidR="00EB59DF" w:rsidRPr="00226C5C" w:rsidRDefault="00226C5C" w:rsidP="00F1387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226C5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226C5C">
        <w:rPr>
          <w:rFonts w:ascii="Times New Roman" w:hAnsi="Times New Roman" w:cs="Times New Roman"/>
          <w:i/>
          <w:iCs/>
          <w:sz w:val="24"/>
          <w:szCs w:val="24"/>
        </w:rPr>
        <w:t>Rejoice with those who rejoice, and weep with those who weep.</w:t>
      </w:r>
      <w:r w:rsidRPr="00226C5C">
        <w:rPr>
          <w:rFonts w:ascii="Times New Roman" w:hAnsi="Times New Roman" w:cs="Times New Roman"/>
          <w:i/>
          <w:iCs/>
          <w:sz w:val="24"/>
          <w:szCs w:val="24"/>
        </w:rPr>
        <w:t>”  Romans 12:15</w:t>
      </w:r>
    </w:p>
    <w:p w14:paraId="19DD7E03" w14:textId="77777777" w:rsidR="00F1387F" w:rsidRPr="00450FFD" w:rsidRDefault="00F1387F" w:rsidP="00EB59D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E550E41" w14:textId="7F20EC52" w:rsidR="00EB59DF" w:rsidRPr="00EB59DF" w:rsidRDefault="00EB59DF" w:rsidP="00EB59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DF">
        <w:rPr>
          <w:rFonts w:ascii="Times New Roman" w:hAnsi="Times New Roman" w:cs="Times New Roman"/>
          <w:b/>
          <w:bCs/>
          <w:sz w:val="24"/>
          <w:szCs w:val="24"/>
        </w:rPr>
        <w:t>Acknowledge how you’re feeling</w:t>
      </w:r>
    </w:p>
    <w:p w14:paraId="2C8479C0" w14:textId="0D225EDD" w:rsidR="00EB59DF" w:rsidRPr="00F1387F" w:rsidRDefault="00F1387F" w:rsidP="00F1387F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1387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F1387F">
        <w:rPr>
          <w:rFonts w:ascii="Times New Roman" w:hAnsi="Times New Roman" w:cs="Times New Roman"/>
          <w:i/>
          <w:iCs/>
          <w:sz w:val="24"/>
          <w:szCs w:val="24"/>
        </w:rPr>
        <w:t>O my God, my soul is cast down within me;</w:t>
      </w:r>
      <w:r w:rsidRPr="00F1387F">
        <w:rPr>
          <w:rFonts w:ascii="Times New Roman" w:hAnsi="Times New Roman" w:cs="Times New Roman"/>
          <w:i/>
          <w:iCs/>
          <w:sz w:val="24"/>
          <w:szCs w:val="24"/>
        </w:rPr>
        <w:t>” Psalm 42:6</w:t>
      </w:r>
    </w:p>
    <w:p w14:paraId="7E467CD4" w14:textId="77777777" w:rsidR="00F1387F" w:rsidRPr="00450FFD" w:rsidRDefault="00F1387F" w:rsidP="00EB59D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13F78A3" w14:textId="515F781B" w:rsidR="00EB59DF" w:rsidRPr="00EB59DF" w:rsidRDefault="00EB59DF" w:rsidP="00EB59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DF">
        <w:rPr>
          <w:rFonts w:ascii="Times New Roman" w:hAnsi="Times New Roman" w:cs="Times New Roman"/>
          <w:b/>
          <w:bCs/>
          <w:sz w:val="24"/>
          <w:szCs w:val="24"/>
        </w:rPr>
        <w:t>Think about it</w:t>
      </w:r>
      <w:r w:rsidR="003912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C9B3D0" w14:textId="4E1A85E4" w:rsidR="00B87568" w:rsidRPr="001F1DDF" w:rsidRDefault="00B87568" w:rsidP="00B87568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F1DD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F1DDF">
        <w:rPr>
          <w:rFonts w:ascii="Times New Roman" w:hAnsi="Times New Roman" w:cs="Times New Roman"/>
          <w:i/>
          <w:iCs/>
          <w:sz w:val="24"/>
          <w:szCs w:val="24"/>
        </w:rPr>
        <w:t>I will never forget this awful time, as I grieve over my loss. Yet I still dare to hope</w:t>
      </w:r>
    </w:p>
    <w:p w14:paraId="280105EE" w14:textId="0D397EA3" w:rsidR="00B87568" w:rsidRPr="001F1DDF" w:rsidRDefault="00B87568" w:rsidP="00B87568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F1DDF">
        <w:rPr>
          <w:rFonts w:ascii="Times New Roman" w:hAnsi="Times New Roman" w:cs="Times New Roman"/>
          <w:i/>
          <w:iCs/>
          <w:sz w:val="24"/>
          <w:szCs w:val="24"/>
        </w:rPr>
        <w:t xml:space="preserve"> when I remember this:</w:t>
      </w:r>
      <w:r w:rsidR="001F1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1DDF">
        <w:rPr>
          <w:rFonts w:ascii="Times New Roman" w:hAnsi="Times New Roman" w:cs="Times New Roman"/>
          <w:i/>
          <w:iCs/>
          <w:sz w:val="24"/>
          <w:szCs w:val="24"/>
        </w:rPr>
        <w:t xml:space="preserve">The faithful love of the Lord never ends! His mercies never cease. Great is </w:t>
      </w:r>
      <w:r w:rsidRPr="001F1DD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F1DDF">
        <w:rPr>
          <w:rFonts w:ascii="Times New Roman" w:hAnsi="Times New Roman" w:cs="Times New Roman"/>
          <w:i/>
          <w:iCs/>
          <w:sz w:val="24"/>
          <w:szCs w:val="24"/>
        </w:rPr>
        <w:t xml:space="preserve">is faithfulness; </w:t>
      </w:r>
      <w:r w:rsidRPr="001F1DD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F1DDF">
        <w:rPr>
          <w:rFonts w:ascii="Times New Roman" w:hAnsi="Times New Roman" w:cs="Times New Roman"/>
          <w:i/>
          <w:iCs/>
          <w:sz w:val="24"/>
          <w:szCs w:val="24"/>
        </w:rPr>
        <w:t>is mercies begin afresh each morning.</w:t>
      </w:r>
      <w:r w:rsidRPr="001F1DDF">
        <w:rPr>
          <w:rFonts w:ascii="Times New Roman" w:hAnsi="Times New Roman" w:cs="Times New Roman"/>
          <w:i/>
          <w:iCs/>
          <w:sz w:val="24"/>
          <w:szCs w:val="24"/>
        </w:rPr>
        <w:t>” Lamentations 3:20-23</w:t>
      </w:r>
    </w:p>
    <w:p w14:paraId="47684D8C" w14:textId="77777777" w:rsidR="00FE3BC1" w:rsidRPr="00450FFD" w:rsidRDefault="00FE3BC1" w:rsidP="00FE3BC1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14:paraId="76C81EC9" w14:textId="7A9A6407" w:rsidR="00EB59DF" w:rsidRPr="00EB59DF" w:rsidRDefault="00EB59DF" w:rsidP="00EB59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DF">
        <w:rPr>
          <w:rFonts w:ascii="Times New Roman" w:hAnsi="Times New Roman" w:cs="Times New Roman"/>
          <w:b/>
          <w:bCs/>
          <w:sz w:val="24"/>
          <w:szCs w:val="24"/>
        </w:rPr>
        <w:t>Express yourself</w:t>
      </w:r>
      <w:r w:rsidRPr="00EB59DF">
        <w:rPr>
          <w:rFonts w:ascii="Times New Roman" w:hAnsi="Times New Roman" w:cs="Times New Roman"/>
          <w:b/>
          <w:bCs/>
          <w:sz w:val="24"/>
          <w:szCs w:val="24"/>
        </w:rPr>
        <w:t xml:space="preserve"> in a healthy way</w:t>
      </w:r>
    </w:p>
    <w:p w14:paraId="42463CF9" w14:textId="01ACA726" w:rsidR="00EB59DF" w:rsidRDefault="00EB59DF" w:rsidP="00EB59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</w:t>
      </w:r>
      <w:r w:rsidR="003A54E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, write your prayers, draw, sing</w:t>
      </w:r>
      <w:r w:rsidR="003A54E7">
        <w:rPr>
          <w:rFonts w:ascii="Times New Roman" w:hAnsi="Times New Roman" w:cs="Times New Roman"/>
          <w:sz w:val="24"/>
          <w:szCs w:val="24"/>
        </w:rPr>
        <w:t>…</w:t>
      </w:r>
    </w:p>
    <w:p w14:paraId="2CB61A6A" w14:textId="4BDD08F8" w:rsidR="00D07F95" w:rsidRPr="00F1387F" w:rsidRDefault="00D07F95" w:rsidP="00D07F95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1387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F1387F">
        <w:rPr>
          <w:rFonts w:ascii="Times New Roman" w:hAnsi="Times New Roman" w:cs="Times New Roman"/>
          <w:i/>
          <w:iCs/>
          <w:sz w:val="24"/>
          <w:szCs w:val="24"/>
        </w:rPr>
        <w:t>Hear my cry, O God; listen to my prayer. From the ends of the earth I call to you, I call as my heart grows faint; lead me to the rock that is higher than I.</w:t>
      </w:r>
      <w:r w:rsidRPr="00F1387F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F1387F">
        <w:rPr>
          <w:rFonts w:ascii="Times New Roman" w:hAnsi="Times New Roman" w:cs="Times New Roman"/>
          <w:i/>
          <w:iCs/>
          <w:sz w:val="24"/>
          <w:szCs w:val="24"/>
        </w:rPr>
        <w:t>Psalm 61</w:t>
      </w:r>
      <w:r w:rsidRPr="00F1387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1387F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A30AA13" w14:textId="612014F2" w:rsidR="00EB59DF" w:rsidRPr="00450FFD" w:rsidRDefault="00EB59DF" w:rsidP="00D07F95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21A48696" w14:textId="2E858002" w:rsidR="00EB59DF" w:rsidRDefault="00EB59DF" w:rsidP="00EB59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DF">
        <w:rPr>
          <w:rFonts w:ascii="Times New Roman" w:hAnsi="Times New Roman" w:cs="Times New Roman"/>
          <w:b/>
          <w:bCs/>
          <w:sz w:val="24"/>
          <w:szCs w:val="24"/>
        </w:rPr>
        <w:t>Lean on others</w:t>
      </w:r>
    </w:p>
    <w:p w14:paraId="528C8CF0" w14:textId="46AE7463" w:rsidR="00CC2B27" w:rsidRPr="00CC2B27" w:rsidRDefault="00CC2B27" w:rsidP="00CC2B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C2B27">
        <w:rPr>
          <w:rFonts w:ascii="Times New Roman" w:hAnsi="Times New Roman" w:cs="Times New Roman"/>
          <w:sz w:val="24"/>
          <w:szCs w:val="24"/>
        </w:rPr>
        <w:t xml:space="preserve">Don’t hesitate to seek </w:t>
      </w:r>
      <w:r>
        <w:rPr>
          <w:rFonts w:ascii="Times New Roman" w:hAnsi="Times New Roman" w:cs="Times New Roman"/>
          <w:sz w:val="24"/>
          <w:szCs w:val="24"/>
        </w:rPr>
        <w:t xml:space="preserve">out a friend or </w:t>
      </w:r>
      <w:r w:rsidRPr="00CC2B27">
        <w:rPr>
          <w:rFonts w:ascii="Times New Roman" w:hAnsi="Times New Roman" w:cs="Times New Roman"/>
          <w:sz w:val="24"/>
          <w:szCs w:val="24"/>
        </w:rPr>
        <w:t>professional help</w:t>
      </w:r>
    </w:p>
    <w:p w14:paraId="0F39BF90" w14:textId="2740FB33" w:rsidR="000011E0" w:rsidRPr="000011E0" w:rsidRDefault="000011E0" w:rsidP="000011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011E0">
        <w:rPr>
          <w:rFonts w:ascii="Times New Roman" w:hAnsi="Times New Roman" w:cs="Times New Roman"/>
          <w:sz w:val="24"/>
          <w:szCs w:val="24"/>
        </w:rPr>
        <w:t>Share each other’s burdens, and in this way obey the law of Christ.</w:t>
      </w:r>
      <w:r>
        <w:rPr>
          <w:rFonts w:ascii="Times New Roman" w:hAnsi="Times New Roman" w:cs="Times New Roman"/>
          <w:sz w:val="24"/>
          <w:szCs w:val="24"/>
        </w:rPr>
        <w:t>” Galatians 6:2</w:t>
      </w:r>
    </w:p>
    <w:sectPr w:rsidR="000011E0" w:rsidRPr="000011E0" w:rsidSect="004005B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DC3"/>
    <w:multiLevelType w:val="hybridMultilevel"/>
    <w:tmpl w:val="DC68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7819"/>
    <w:multiLevelType w:val="multilevel"/>
    <w:tmpl w:val="53D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D6BD8"/>
    <w:multiLevelType w:val="hybridMultilevel"/>
    <w:tmpl w:val="2834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2365"/>
    <w:multiLevelType w:val="hybridMultilevel"/>
    <w:tmpl w:val="27B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50DC"/>
    <w:multiLevelType w:val="hybridMultilevel"/>
    <w:tmpl w:val="9B50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91840">
    <w:abstractNumId w:val="3"/>
  </w:num>
  <w:num w:numId="2" w16cid:durableId="1139809412">
    <w:abstractNumId w:val="1"/>
  </w:num>
  <w:num w:numId="3" w16cid:durableId="1779520464">
    <w:abstractNumId w:val="0"/>
  </w:num>
  <w:num w:numId="4" w16cid:durableId="304312813">
    <w:abstractNumId w:val="2"/>
  </w:num>
  <w:num w:numId="5" w16cid:durableId="3167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CC"/>
    <w:rsid w:val="000011E0"/>
    <w:rsid w:val="001F1DDF"/>
    <w:rsid w:val="00226C5C"/>
    <w:rsid w:val="003912BF"/>
    <w:rsid w:val="00397F82"/>
    <w:rsid w:val="003A54E7"/>
    <w:rsid w:val="003C71A0"/>
    <w:rsid w:val="004005BB"/>
    <w:rsid w:val="00450FFD"/>
    <w:rsid w:val="007607C9"/>
    <w:rsid w:val="007B71CC"/>
    <w:rsid w:val="007D0A28"/>
    <w:rsid w:val="008069EC"/>
    <w:rsid w:val="008D34BC"/>
    <w:rsid w:val="00B87568"/>
    <w:rsid w:val="00C91ACF"/>
    <w:rsid w:val="00CC2B27"/>
    <w:rsid w:val="00D07F95"/>
    <w:rsid w:val="00EB59DF"/>
    <w:rsid w:val="00F1387F"/>
    <w:rsid w:val="00F57F4B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2081"/>
  <w15:chartTrackingRefBased/>
  <w15:docId w15:val="{C9E9AA54-F12F-49B6-A741-87886FDC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1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central.com/health/traumatic-grief#next-st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Douras</dc:creator>
  <cp:keywords/>
  <dc:description/>
  <cp:lastModifiedBy>Mark Douras</cp:lastModifiedBy>
  <cp:revision>3</cp:revision>
  <dcterms:created xsi:type="dcterms:W3CDTF">2022-07-29T02:01:00Z</dcterms:created>
  <dcterms:modified xsi:type="dcterms:W3CDTF">2022-07-29T02:01:00Z</dcterms:modified>
</cp:coreProperties>
</file>